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266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266DC" w:rsidRPr="00E266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 AND RESTATED</w:t>
      </w:r>
    </w:p>
    <w:p w:rsidR="00C44E74" w:rsidRDefault="00C44E7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66DC">
        <w:rPr>
          <w:rFonts w:asciiTheme="minorHAnsi" w:hAnsiTheme="minorHAnsi" w:cs="Arial"/>
          <w:b/>
          <w:lang w:val="en-ZA"/>
        </w:rPr>
        <w:t>8 November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="00C44E74">
        <w:rPr>
          <w:rFonts w:asciiTheme="minorHAnsi" w:hAnsiTheme="minorHAnsi" w:cs="Arial"/>
          <w:lang w:val="en-ZA"/>
        </w:rPr>
        <w:t>AMENDED AND RESTATED APPLICABLE PRICING SUPPLEMENT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EQSTRA </w:t>
      </w:r>
      <w:r w:rsidR="00C44E74">
        <w:rPr>
          <w:rFonts w:asciiTheme="minorHAnsi" w:hAnsiTheme="minorHAnsi" w:cs="Arial"/>
          <w:b/>
          <w:i/>
          <w:highlight w:val="yellow"/>
          <w:lang w:val="en-ZA"/>
        </w:rPr>
        <w:t>CORPORATION</w:t>
      </w:r>
      <w:r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A01B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EQS05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granted </w:t>
      </w:r>
      <w:r w:rsidR="00C44E74">
        <w:rPr>
          <w:rFonts w:asciiTheme="minorHAnsi" w:hAnsiTheme="minorHAnsi" w:cs="Arial"/>
          <w:color w:val="333333"/>
          <w:lang w:val="en-ZA"/>
        </w:rPr>
        <w:t>an amendment</w:t>
      </w:r>
      <w:r w:rsidRPr="00F64748">
        <w:rPr>
          <w:rFonts w:asciiTheme="minorHAnsi" w:hAnsiTheme="minorHAnsi" w:cs="Arial"/>
          <w:color w:val="333333"/>
          <w:lang w:val="en-ZA"/>
        </w:rPr>
        <w:t xml:space="preserve">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Pr="007A764F">
        <w:rPr>
          <w:rFonts w:asciiTheme="minorHAnsi" w:hAnsiTheme="minorHAnsi" w:cs="Arial"/>
          <w:b/>
          <w:highlight w:val="yellow"/>
          <w:lang w:val="en-ZA"/>
        </w:rPr>
        <w:t xml:space="preserve">EQSTRA </w:t>
      </w:r>
      <w:r w:rsidR="00C44E74">
        <w:rPr>
          <w:rFonts w:asciiTheme="minorHAnsi" w:hAnsiTheme="minorHAnsi" w:cs="Arial"/>
          <w:b/>
          <w:highlight w:val="yellow"/>
          <w:lang w:val="en-ZA"/>
        </w:rPr>
        <w:t>CORPORATION</w:t>
      </w:r>
      <w:r w:rsidRPr="007A764F">
        <w:rPr>
          <w:rFonts w:asciiTheme="minorHAnsi" w:hAnsiTheme="minorHAnsi" w:cs="Arial"/>
          <w:b/>
          <w:highlight w:val="yellow"/>
          <w:lang w:val="en-ZA"/>
        </w:rPr>
        <w:t xml:space="preserve"> LIMITED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 w:rsidR="00C44E74">
        <w:rPr>
          <w:rFonts w:asciiTheme="minorHAnsi" w:hAnsiTheme="minorHAnsi" w:cs="Arial"/>
          <w:lang w:val="en-ZA"/>
        </w:rPr>
        <w:t xml:space="preserve">notes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 w:rsidR="00C44E74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</w:t>
      </w:r>
      <w:r w:rsidR="00F731E5">
        <w:rPr>
          <w:rFonts w:asciiTheme="minorHAnsi" w:hAnsiTheme="minorHAnsi" w:cs="Arial"/>
          <w:lang w:val="en-ZA"/>
        </w:rPr>
        <w:t>8</w:t>
      </w:r>
      <w:r w:rsidR="00BB101F">
        <w:rPr>
          <w:rFonts w:asciiTheme="minorHAnsi" w:hAnsiTheme="minorHAnsi" w:cs="Arial"/>
          <w:lang w:val="en-ZA"/>
        </w:rPr>
        <w:t xml:space="preserve"> November 2016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="00C44E74">
        <w:rPr>
          <w:rFonts w:asciiTheme="minorHAnsi" w:hAnsiTheme="minorHAnsi" w:cs="Arial"/>
          <w:b/>
          <w:lang w:val="en-ZA"/>
        </w:rPr>
        <w:t xml:space="preserve"> to be read in conjunction with the First Supplement dated</w:t>
      </w:r>
      <w:r w:rsidR="005635DF">
        <w:rPr>
          <w:rFonts w:asciiTheme="minorHAnsi" w:hAnsiTheme="minorHAnsi" w:cs="Arial"/>
          <w:b/>
          <w:lang w:val="en-ZA"/>
        </w:rPr>
        <w:t xml:space="preserve"> 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B3CE9">
        <w:rPr>
          <w:rFonts w:asciiTheme="minorHAnsi" w:hAnsiTheme="minorHAnsi" w:cs="Arial"/>
          <w:b/>
          <w:highlight w:val="yellow"/>
          <w:lang w:val="en-ZA"/>
        </w:rPr>
        <w:t>FLOATING RATE NOTE</w:t>
      </w:r>
      <w:r w:rsidR="00CB706F" w:rsidRPr="00DB3CE9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EQS05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42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C44E7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Current </w:t>
      </w:r>
      <w:r w:rsidR="004D5A76"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01B2">
        <w:rPr>
          <w:rFonts w:asciiTheme="minorHAnsi" w:hAnsiTheme="minorHAnsi" w:cs="Arial"/>
          <w:lang w:val="en-ZA"/>
        </w:rPr>
        <w:t>10.058</w:t>
      </w:r>
      <w:r w:rsidR="004D5A76" w:rsidRPr="00BF3303">
        <w:rPr>
          <w:rFonts w:asciiTheme="minorHAnsi" w:hAnsiTheme="minorHAnsi" w:cs="Arial"/>
          <w:lang w:val="en-ZA"/>
        </w:rPr>
        <w:t>%</w:t>
      </w:r>
      <w:r w:rsidR="004D5A76">
        <w:rPr>
          <w:rFonts w:asciiTheme="minorHAnsi" w:hAnsiTheme="minorHAnsi" w:cs="Arial"/>
          <w:lang w:val="en-ZA"/>
        </w:rPr>
        <w:t xml:space="preserve"> (3 Month JIBAR as at </w:t>
      </w:r>
      <w:r w:rsidR="007A764F">
        <w:rPr>
          <w:rFonts w:asciiTheme="minorHAnsi" w:hAnsiTheme="minorHAnsi" w:cs="Arial"/>
          <w:lang w:val="en-ZA"/>
        </w:rPr>
        <w:t xml:space="preserve">25 </w:t>
      </w:r>
      <w:r w:rsidR="005A01B2">
        <w:rPr>
          <w:rFonts w:asciiTheme="minorHAnsi" w:hAnsiTheme="minorHAnsi" w:cs="Arial"/>
          <w:lang w:val="en-ZA"/>
        </w:rPr>
        <w:t xml:space="preserve">October 2016 </w:t>
      </w:r>
      <w:r w:rsidR="004D5A76">
        <w:rPr>
          <w:rFonts w:asciiTheme="minorHAnsi" w:hAnsiTheme="minorHAnsi" w:cs="Arial"/>
          <w:lang w:val="en-ZA"/>
        </w:rPr>
        <w:t xml:space="preserve">of </w:t>
      </w:r>
      <w:r w:rsidR="005A01B2">
        <w:rPr>
          <w:rFonts w:asciiTheme="minorHAnsi" w:hAnsiTheme="minorHAnsi" w:cs="Arial"/>
          <w:lang w:val="en-ZA"/>
        </w:rPr>
        <w:t>7.358</w:t>
      </w:r>
      <w:r w:rsidR="004D5A76">
        <w:rPr>
          <w:rFonts w:asciiTheme="minorHAnsi" w:hAnsiTheme="minorHAnsi" w:cs="Arial"/>
          <w:lang w:val="en-ZA"/>
        </w:rPr>
        <w:t xml:space="preserve">% plus </w:t>
      </w:r>
      <w:r w:rsidR="007A764F">
        <w:rPr>
          <w:rFonts w:asciiTheme="minorHAnsi" w:hAnsiTheme="minorHAnsi" w:cs="Arial"/>
          <w:lang w:val="en-ZA"/>
        </w:rPr>
        <w:t>270</w:t>
      </w:r>
      <w:r w:rsidR="004D5A76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64F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7A764F">
        <w:rPr>
          <w:rFonts w:asciiTheme="minorHAnsi" w:hAnsiTheme="minorHAnsi" w:cs="Arial"/>
          <w:highlight w:val="yellow"/>
          <w:lang w:val="en-ZA"/>
        </w:rPr>
        <w:tab/>
        <w:t xml:space="preserve">25 </w:t>
      </w:r>
      <w:r w:rsidRPr="00E266DC">
        <w:rPr>
          <w:rFonts w:asciiTheme="minorHAnsi" w:hAnsiTheme="minorHAnsi" w:cs="Arial"/>
          <w:highlight w:val="yellow"/>
          <w:lang w:val="en-ZA"/>
        </w:rPr>
        <w:t xml:space="preserve">April </w:t>
      </w:r>
      <w:r w:rsidR="00C44E74" w:rsidRPr="00E266DC">
        <w:rPr>
          <w:rFonts w:asciiTheme="minorHAnsi" w:hAnsiTheme="minorHAnsi" w:cs="Arial"/>
          <w:highlight w:val="yellow"/>
          <w:lang w:val="en-ZA"/>
        </w:rPr>
        <w:t>2019</w:t>
      </w:r>
    </w:p>
    <w:p w:rsidR="00C44E74" w:rsidRPr="009D4850" w:rsidRDefault="00C44E74" w:rsidP="00C44E7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E266DC">
        <w:rPr>
          <w:rFonts w:asciiTheme="minorHAnsi" w:hAnsiTheme="minorHAnsi" w:cs="Arial"/>
          <w:b/>
          <w:lang w:val="en-ZA"/>
        </w:rPr>
        <w:t>Final Maturity Amount</w:t>
      </w:r>
      <w:r w:rsidRPr="00E266DC">
        <w:rPr>
          <w:rFonts w:asciiTheme="minorHAnsi" w:hAnsiTheme="minorHAnsi" w:cs="Arial"/>
          <w:b/>
          <w:lang w:val="en-ZA"/>
        </w:rPr>
        <w:tab/>
      </w:r>
      <w:r w:rsidRPr="00E266DC">
        <w:rPr>
          <w:rFonts w:asciiTheme="minorHAnsi" w:hAnsiTheme="minorHAnsi" w:cs="Arial"/>
          <w:lang w:val="en-ZA"/>
        </w:rPr>
        <w:t xml:space="preserve">33.33% of the Aggregate Principle Amount on </w:t>
      </w:r>
      <w:r w:rsidR="005A01B2" w:rsidRPr="00E266DC">
        <w:rPr>
          <w:rFonts w:asciiTheme="minorHAnsi" w:hAnsiTheme="minorHAnsi" w:cs="Arial"/>
          <w:lang w:val="en-ZA"/>
        </w:rPr>
        <w:t>25</w:t>
      </w:r>
      <w:r w:rsidRPr="00E266DC">
        <w:rPr>
          <w:rFonts w:asciiTheme="minorHAnsi" w:hAnsiTheme="minorHAnsi" w:cs="Arial"/>
          <w:lang w:val="en-ZA"/>
        </w:rPr>
        <w:t xml:space="preserve"> April </w:t>
      </w:r>
      <w:r w:rsidR="005A01B2" w:rsidRPr="00E266DC">
        <w:rPr>
          <w:rFonts w:asciiTheme="minorHAnsi" w:hAnsiTheme="minorHAnsi" w:cs="Arial"/>
          <w:lang w:val="en-ZA"/>
        </w:rPr>
        <w:t>2017</w:t>
      </w:r>
      <w:r w:rsidRPr="00E266DC">
        <w:rPr>
          <w:rFonts w:asciiTheme="minorHAnsi" w:hAnsiTheme="minorHAnsi" w:cs="Arial"/>
          <w:lang w:val="en-ZA"/>
        </w:rPr>
        <w:t xml:space="preserve">, </w:t>
      </w:r>
      <w:r w:rsidR="005A01B2" w:rsidRPr="00E266DC">
        <w:rPr>
          <w:rFonts w:asciiTheme="minorHAnsi" w:hAnsiTheme="minorHAnsi" w:cs="Arial"/>
          <w:lang w:val="en-ZA"/>
        </w:rPr>
        <w:t>25</w:t>
      </w:r>
      <w:r w:rsidRPr="00E266DC">
        <w:rPr>
          <w:rFonts w:asciiTheme="minorHAnsi" w:hAnsiTheme="minorHAnsi" w:cs="Arial"/>
          <w:lang w:val="en-ZA"/>
        </w:rPr>
        <w:t xml:space="preserve"> April </w:t>
      </w:r>
      <w:r w:rsidR="005A01B2" w:rsidRPr="00E266DC">
        <w:rPr>
          <w:rFonts w:asciiTheme="minorHAnsi" w:hAnsiTheme="minorHAnsi" w:cs="Arial"/>
          <w:lang w:val="en-ZA"/>
        </w:rPr>
        <w:t xml:space="preserve">2018 </w:t>
      </w:r>
      <w:r w:rsidRPr="00E266DC">
        <w:rPr>
          <w:rFonts w:asciiTheme="minorHAnsi" w:hAnsiTheme="minorHAnsi" w:cs="Arial"/>
          <w:lang w:val="en-ZA"/>
        </w:rPr>
        <w:t xml:space="preserve">and the Final Redemption Date, based on a straight line </w:t>
      </w:r>
      <w:r w:rsidRPr="001815FA">
        <w:rPr>
          <w:rFonts w:asciiTheme="minorHAnsi" w:hAnsiTheme="minorHAnsi" w:cs="Arial"/>
          <w:lang w:val="en-ZA"/>
        </w:rPr>
        <w:t>amortisation.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303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July, 20 October, 20 January,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April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July, 25 October, 25 January,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July, 19 October, 19 January, 19 April</w:t>
      </w:r>
    </w:p>
    <w:p w:rsidR="007F4679" w:rsidRPr="00F64748" w:rsidRDefault="00C44E7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Original </w:t>
      </w:r>
      <w:r w:rsidR="007F4679" w:rsidRPr="00F64748">
        <w:rPr>
          <w:rFonts w:asciiTheme="minorHAnsi" w:hAnsiTheme="minorHAnsi" w:cs="Arial"/>
          <w:b/>
          <w:lang w:val="en-ZA"/>
        </w:rPr>
        <w:t>Issue Date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25 April 2012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C44E74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2012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ZAG000094731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Pr="00F64748" w:rsidRDefault="00386EFA" w:rsidP="00E266D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44E7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42C6" w:rsidRDefault="007A764F" w:rsidP="00A042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287C9C">
        <w:rPr>
          <w:rFonts w:asciiTheme="minorHAnsi" w:hAnsiTheme="minorHAnsi" w:cs="Arial"/>
          <w:lang w:val="en-ZA"/>
        </w:rPr>
        <w:t xml:space="preserve">                                     RMB                                                                           +27 11 282 4155</w:t>
      </w:r>
    </w:p>
    <w:p w:rsidR="00085030" w:rsidRPr="00F64748" w:rsidRDefault="007A764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42C6">
        <w:rPr>
          <w:rFonts w:asciiTheme="minorHAnsi" w:hAnsiTheme="minorHAnsi" w:cs="Arial"/>
          <w:lang w:val="en-ZA"/>
        </w:rPr>
        <w:t xml:space="preserve">                        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42C6">
        <w:rPr>
          <w:rFonts w:asciiTheme="minorHAnsi" w:hAnsiTheme="minorHAnsi" w:cs="Arial"/>
          <w:lang w:val="en-ZA"/>
        </w:rPr>
        <w:t xml:space="preserve">                                                                               </w:t>
      </w:r>
      <w:r w:rsidR="007F4679"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26" w:rsidRDefault="006F0226">
      <w:r>
        <w:separator/>
      </w:r>
    </w:p>
  </w:endnote>
  <w:endnote w:type="continuationSeparator" w:id="0">
    <w:p w:rsidR="006F0226" w:rsidRDefault="006F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42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42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26" w:rsidRDefault="006F0226">
      <w:r>
        <w:separator/>
      </w:r>
    </w:p>
  </w:footnote>
  <w:footnote w:type="continuationSeparator" w:id="0">
    <w:p w:rsidR="006F0226" w:rsidRDefault="006F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4E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1D1BF44" wp14:editId="36A3580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1D1BF44" wp14:editId="36A3580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4E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DCB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9D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5FA"/>
    <w:rsid w:val="0018192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5CD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C9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03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5DF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1B2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22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4F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2C6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01F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303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E7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06F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CE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6D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1E5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C44E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E74"/>
  </w:style>
  <w:style w:type="character" w:customStyle="1" w:styleId="CommentTextChar">
    <w:name w:val="Comment Text Char"/>
    <w:basedOn w:val="DefaultParagraphFont"/>
    <w:link w:val="CommentText"/>
    <w:rsid w:val="00C44E7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E74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C44E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E74"/>
  </w:style>
  <w:style w:type="character" w:customStyle="1" w:styleId="CommentTextChar">
    <w:name w:val="Comment Text Char"/>
    <w:basedOn w:val="DefaultParagraphFont"/>
    <w:link w:val="CommentText"/>
    <w:rsid w:val="00C44E7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E74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FB7FBF-8EF8-40D0-98D0-E26122D7E352}"/>
</file>

<file path=customXml/itemProps2.xml><?xml version="1.0" encoding="utf-8"?>
<ds:datastoreItem xmlns:ds="http://schemas.openxmlformats.org/officeDocument/2006/customXml" ds:itemID="{543D3C5E-F7A1-4F75-AEE7-7895176B3546}"/>
</file>

<file path=customXml/itemProps3.xml><?xml version="1.0" encoding="utf-8"?>
<ds:datastoreItem xmlns:ds="http://schemas.openxmlformats.org/officeDocument/2006/customXml" ds:itemID="{BD8493F6-5954-4EAB-892C-352B188A821B}"/>
</file>

<file path=customXml/itemProps4.xml><?xml version="1.0" encoding="utf-8"?>
<ds:datastoreItem xmlns:ds="http://schemas.openxmlformats.org/officeDocument/2006/customXml" ds:itemID="{24BCAF5B-2869-462B-82E1-4485EEBCA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1884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2016-11-08T10:03:00Z</dcterms:created>
  <dcterms:modified xsi:type="dcterms:W3CDTF">2016-11-08T10:33:00Z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